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BD88" w14:textId="4B1B45C8" w:rsidR="00F7436B" w:rsidRDefault="007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2: Example of Pluralistic Narrative Analyses </w:t>
      </w:r>
      <w:r w:rsidR="002761A8">
        <w:rPr>
          <w:rFonts w:ascii="Times New Roman" w:hAnsi="Times New Roman" w:cs="Times New Roman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3487"/>
        <w:gridCol w:w="3487"/>
      </w:tblGrid>
      <w:tr w:rsidR="002761A8" w:rsidRPr="008558A4" w14:paraId="49C11C20" w14:textId="77777777" w:rsidTr="00987363">
        <w:tc>
          <w:tcPr>
            <w:tcW w:w="1696" w:type="dxa"/>
          </w:tcPr>
          <w:p w14:paraId="6D872A87" w14:textId="77777777" w:rsidR="002761A8" w:rsidRPr="008558A4" w:rsidRDefault="002761A8" w:rsidP="00987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8A4">
              <w:rPr>
                <w:rFonts w:ascii="Times New Roman" w:hAnsi="Times New Roman" w:cs="Times New Roman"/>
                <w:b/>
                <w:bCs/>
              </w:rPr>
              <w:t>Participant</w:t>
            </w:r>
          </w:p>
        </w:tc>
        <w:tc>
          <w:tcPr>
            <w:tcW w:w="5278" w:type="dxa"/>
          </w:tcPr>
          <w:p w14:paraId="75775E5F" w14:textId="77777777" w:rsidR="002761A8" w:rsidRPr="008558A4" w:rsidRDefault="002761A8" w:rsidP="00987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8A4">
              <w:rPr>
                <w:rFonts w:ascii="Times New Roman" w:hAnsi="Times New Roman" w:cs="Times New Roman"/>
                <w:b/>
                <w:bCs/>
              </w:rPr>
              <w:t>Structural Narrative Analysis</w:t>
            </w:r>
          </w:p>
        </w:tc>
        <w:tc>
          <w:tcPr>
            <w:tcW w:w="3487" w:type="dxa"/>
          </w:tcPr>
          <w:p w14:paraId="7F6C60EA" w14:textId="77777777" w:rsidR="002761A8" w:rsidRPr="008558A4" w:rsidRDefault="002761A8" w:rsidP="00987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8A4">
              <w:rPr>
                <w:rFonts w:ascii="Times New Roman" w:hAnsi="Times New Roman" w:cs="Times New Roman"/>
                <w:b/>
                <w:bCs/>
              </w:rPr>
              <w:t>Thematic Narrative Analysis</w:t>
            </w:r>
          </w:p>
        </w:tc>
        <w:tc>
          <w:tcPr>
            <w:tcW w:w="3487" w:type="dxa"/>
          </w:tcPr>
          <w:p w14:paraId="7BCEDB54" w14:textId="77777777" w:rsidR="002761A8" w:rsidRPr="008558A4" w:rsidRDefault="002761A8" w:rsidP="00987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8A4">
              <w:rPr>
                <w:rFonts w:ascii="Times New Roman" w:hAnsi="Times New Roman" w:cs="Times New Roman"/>
                <w:b/>
                <w:bCs/>
              </w:rPr>
              <w:t>Dialogical Narrative Analysis</w:t>
            </w:r>
          </w:p>
        </w:tc>
      </w:tr>
      <w:tr w:rsidR="002761A8" w:rsidRPr="008558A4" w14:paraId="5F194B1B" w14:textId="77777777" w:rsidTr="00987363">
        <w:tc>
          <w:tcPr>
            <w:tcW w:w="1696" w:type="dxa"/>
          </w:tcPr>
          <w:p w14:paraId="1060E626" w14:textId="789673B6" w:rsidR="002761A8" w:rsidRPr="008558A4" w:rsidRDefault="00371A6D" w:rsidP="00987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for publication</w:t>
            </w:r>
          </w:p>
        </w:tc>
        <w:tc>
          <w:tcPr>
            <w:tcW w:w="5278" w:type="dxa"/>
          </w:tcPr>
          <w:p w14:paraId="7069F035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Regressive plot</w:t>
            </w:r>
          </w:p>
          <w:p w14:paraId="2B310822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Youth spent playing sport and being active</w:t>
            </w:r>
          </w:p>
          <w:p w14:paraId="1311C2F7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University to job transition and progressive promotions</w:t>
            </w:r>
          </w:p>
          <w:p w14:paraId="2B714391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Married with children – active in children activities and family events</w:t>
            </w:r>
          </w:p>
          <w:p w14:paraId="3339D03E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MS diagnosed at 48 – Turning point</w:t>
            </w:r>
          </w:p>
          <w:p w14:paraId="4BF6A7B3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Severe onset requiring hospitalisation – paralysis on right hand side</w:t>
            </w:r>
          </w:p>
          <w:p w14:paraId="508C5B50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Gained function back but never the same as before ‘flare’</w:t>
            </w:r>
          </w:p>
          <w:p w14:paraId="3397EB5F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Strain on marriage and youngest child living at home – took on role of carer</w:t>
            </w:r>
          </w:p>
          <w:p w14:paraId="662D7726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Big mistake at work, chose early retirement or would have been ‘pushed’ – work understanding but participant not satisfied she could do job</w:t>
            </w:r>
          </w:p>
          <w:p w14:paraId="7940CC43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Husband had affair, currently going through divorce</w:t>
            </w:r>
          </w:p>
          <w:p w14:paraId="45E90FEA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Friends also have health conditions so perceives she is normal for age and just part of trajectory of life</w:t>
            </w:r>
          </w:p>
          <w:p w14:paraId="19145B4D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Spends time seeking joy through spending time with friends, children, grandchildren, cooking when she has energy, going to museums and theatre</w:t>
            </w:r>
          </w:p>
          <w:p w14:paraId="3CFF63E7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Is aging as expected but not aging well – takes meds for symptoms but not MS – progressive</w:t>
            </w:r>
          </w:p>
          <w:p w14:paraId="2CA860F9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Fears becoming dependent especially without husband as carer.</w:t>
            </w:r>
          </w:p>
          <w:p w14:paraId="529CF1F2" w14:textId="77777777" w:rsidR="002761A8" w:rsidRPr="008558A4" w:rsidRDefault="002761A8" w:rsidP="0098736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Fears living too long and being a vegetable but wants to see grandchildren grow</w:t>
            </w:r>
          </w:p>
          <w:p w14:paraId="69FAA14F" w14:textId="77777777" w:rsidR="002761A8" w:rsidRPr="008558A4" w:rsidRDefault="002761A8" w:rsidP="0098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14:paraId="4F0B5014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Initial identity of athlete, healthy lifestyle important part of identity.</w:t>
            </w:r>
          </w:p>
          <w:p w14:paraId="000BFD31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66FCDFD2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Aligned with family values and expected narrative</w:t>
            </w:r>
          </w:p>
          <w:p w14:paraId="0E235CC7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7DAAE51A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Normalcy in diagnosis – age intersection – culturally aligning to expectations of age and illness.</w:t>
            </w:r>
          </w:p>
          <w:p w14:paraId="20241A19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2409EA1B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Normal compared with friends also with chronic health conditions</w:t>
            </w:r>
          </w:p>
          <w:p w14:paraId="2B66CA0D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21623010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Living ‘best life’ through joy and earned rest</w:t>
            </w:r>
          </w:p>
          <w:p w14:paraId="4EDA9966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333BB1C0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Fear of living too long – dependence – quality over quantity</w:t>
            </w:r>
          </w:p>
        </w:tc>
        <w:tc>
          <w:tcPr>
            <w:tcW w:w="3487" w:type="dxa"/>
          </w:tcPr>
          <w:p w14:paraId="141EE879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Influenced by societal narratives – marriage, kids, career, aging</w:t>
            </w:r>
          </w:p>
          <w:p w14:paraId="00C915A5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3D500A72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Connects to others her age – all have experience of managing chronic illness – linked with age</w:t>
            </w:r>
          </w:p>
          <w:p w14:paraId="42AD9766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1895FD26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Hurt, angered, bitter towards husband but not MS – MS normal, husband not living to vows</w:t>
            </w:r>
          </w:p>
          <w:p w14:paraId="4D1D4D28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7825D3C4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Aging narrative driving decision to accept decline and seek joy in life through ‘</w:t>
            </w:r>
            <w:proofErr w:type="gramStart"/>
            <w:r w:rsidRPr="008558A4">
              <w:rPr>
                <w:rFonts w:ascii="Times New Roman" w:hAnsi="Times New Roman" w:cs="Times New Roman"/>
              </w:rPr>
              <w:t>treats’</w:t>
            </w:r>
            <w:proofErr w:type="gramEnd"/>
            <w:r w:rsidRPr="008558A4">
              <w:rPr>
                <w:rFonts w:ascii="Times New Roman" w:hAnsi="Times New Roman" w:cs="Times New Roman"/>
              </w:rPr>
              <w:t>.</w:t>
            </w:r>
          </w:p>
          <w:p w14:paraId="5E39F70B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70C7501D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Embraces role of ‘Nana’ and identifies as this – invested in grandkids</w:t>
            </w:r>
          </w:p>
          <w:p w14:paraId="295950B0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</w:p>
          <w:p w14:paraId="627935FE" w14:textId="77777777" w:rsidR="002761A8" w:rsidRPr="008558A4" w:rsidRDefault="002761A8" w:rsidP="00987363">
            <w:pPr>
              <w:rPr>
                <w:rFonts w:ascii="Times New Roman" w:hAnsi="Times New Roman" w:cs="Times New Roman"/>
              </w:rPr>
            </w:pPr>
            <w:r w:rsidRPr="008558A4">
              <w:rPr>
                <w:rFonts w:ascii="Times New Roman" w:hAnsi="Times New Roman" w:cs="Times New Roman"/>
              </w:rPr>
              <w:t>Fear of aging and illness affecting brain – strong dementia influence regarding narratives she is exposed to.</w:t>
            </w:r>
          </w:p>
        </w:tc>
      </w:tr>
    </w:tbl>
    <w:p w14:paraId="7050F9AC" w14:textId="77777777" w:rsidR="002761A8" w:rsidRPr="008558A4" w:rsidRDefault="002761A8">
      <w:pPr>
        <w:rPr>
          <w:rFonts w:ascii="Times New Roman" w:hAnsi="Times New Roman" w:cs="Times New Roman"/>
        </w:rPr>
      </w:pPr>
    </w:p>
    <w:sectPr w:rsidR="002761A8" w:rsidRPr="008558A4" w:rsidSect="000432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A401" w14:textId="77777777" w:rsidR="007F11E4" w:rsidRDefault="007F11E4" w:rsidP="00274AB4">
      <w:pPr>
        <w:spacing w:after="0" w:line="240" w:lineRule="auto"/>
      </w:pPr>
      <w:r>
        <w:separator/>
      </w:r>
    </w:p>
  </w:endnote>
  <w:endnote w:type="continuationSeparator" w:id="0">
    <w:p w14:paraId="0FD111B6" w14:textId="77777777" w:rsidR="007F11E4" w:rsidRDefault="007F11E4" w:rsidP="0027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2E11" w14:textId="77777777" w:rsidR="007F11E4" w:rsidRDefault="007F11E4" w:rsidP="00274AB4">
      <w:pPr>
        <w:spacing w:after="0" w:line="240" w:lineRule="auto"/>
      </w:pPr>
      <w:r>
        <w:separator/>
      </w:r>
    </w:p>
  </w:footnote>
  <w:footnote w:type="continuationSeparator" w:id="0">
    <w:p w14:paraId="69B20D36" w14:textId="77777777" w:rsidR="007F11E4" w:rsidRDefault="007F11E4" w:rsidP="0027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F37C9"/>
    <w:multiLevelType w:val="hybridMultilevel"/>
    <w:tmpl w:val="BF1C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B"/>
    <w:rsid w:val="000432DB"/>
    <w:rsid w:val="00044AC3"/>
    <w:rsid w:val="001F6114"/>
    <w:rsid w:val="00202E94"/>
    <w:rsid w:val="00274AB4"/>
    <w:rsid w:val="002761A8"/>
    <w:rsid w:val="00371A6D"/>
    <w:rsid w:val="00574358"/>
    <w:rsid w:val="005A2E92"/>
    <w:rsid w:val="007779C6"/>
    <w:rsid w:val="007F11E4"/>
    <w:rsid w:val="008558A4"/>
    <w:rsid w:val="00920C9B"/>
    <w:rsid w:val="00937898"/>
    <w:rsid w:val="009D7249"/>
    <w:rsid w:val="00B9122F"/>
    <w:rsid w:val="00DA5B0C"/>
    <w:rsid w:val="00DD3EA9"/>
    <w:rsid w:val="00DF0B42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9E43"/>
  <w15:chartTrackingRefBased/>
  <w15:docId w15:val="{03B4691B-0108-45C4-9165-5BDC6575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B4"/>
  </w:style>
  <w:style w:type="paragraph" w:styleId="Footer">
    <w:name w:val="footer"/>
    <w:basedOn w:val="Normal"/>
    <w:link w:val="FooterChar"/>
    <w:uiPriority w:val="99"/>
    <w:unhideWhenUsed/>
    <w:rsid w:val="0027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Richardson</dc:creator>
  <cp:keywords/>
  <dc:description/>
  <cp:lastModifiedBy>Emma Richardson</cp:lastModifiedBy>
  <cp:revision>2</cp:revision>
  <dcterms:created xsi:type="dcterms:W3CDTF">2021-03-18T20:23:00Z</dcterms:created>
  <dcterms:modified xsi:type="dcterms:W3CDTF">2021-03-18T20:23:00Z</dcterms:modified>
</cp:coreProperties>
</file>